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3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B029D6">
        <w:trPr>
          <w:trHeight w:hRule="exact" w:val="2410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B029D6">
            <w:pPr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Pr="005B5E9F" w:rsidRDefault="007F4A2A" w:rsidP="00B029D6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E52F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A43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2299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</w:t>
            </w:r>
            <w:r w:rsidR="000D3998">
              <w:rPr>
                <w:szCs w:val="28"/>
              </w:rPr>
              <w:t xml:space="preserve">утверждении отчета об исполнении </w:t>
            </w:r>
            <w:r w:rsidR="00B73434">
              <w:rPr>
                <w:szCs w:val="28"/>
              </w:rPr>
              <w:t xml:space="preserve">муниципальной </w:t>
            </w:r>
            <w:r w:rsidR="000D3998">
              <w:rPr>
                <w:szCs w:val="28"/>
              </w:rPr>
              <w:t xml:space="preserve">программы городского округа Кинель Самарской области </w:t>
            </w:r>
            <w:r w:rsidR="00DE4311">
              <w:rPr>
                <w:color w:val="000000"/>
                <w:szCs w:val="28"/>
              </w:rPr>
              <w:t xml:space="preserve">«Молодой семье – доступное жилье» на 2014-2016 годы» </w:t>
            </w:r>
            <w:r w:rsidR="00A43CBD">
              <w:rPr>
                <w:color w:val="000000"/>
                <w:szCs w:val="28"/>
              </w:rPr>
              <w:t xml:space="preserve"> по итогам 201</w:t>
            </w:r>
            <w:r w:rsidR="007A1118">
              <w:rPr>
                <w:color w:val="000000"/>
                <w:szCs w:val="28"/>
              </w:rPr>
              <w:t>5</w:t>
            </w:r>
            <w:r w:rsidR="00A43CBD">
              <w:rPr>
                <w:color w:val="000000"/>
                <w:szCs w:val="28"/>
              </w:rPr>
              <w:t xml:space="preserve"> года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998" w:rsidRDefault="000D3998" w:rsidP="000D399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городского округа Кинель от 07.03.2014 года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BE153F" w:rsidRDefault="00BE153F" w:rsidP="000D399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32278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DE4311" w:rsidRDefault="00B920BD" w:rsidP="00DE4311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прилагаемый </w:t>
      </w:r>
      <w:r w:rsidR="000D3998">
        <w:t xml:space="preserve">отчет об </w:t>
      </w:r>
      <w:r w:rsidR="00DE4311">
        <w:rPr>
          <w:szCs w:val="28"/>
        </w:rPr>
        <w:t>исполнении</w:t>
      </w:r>
      <w:r w:rsidR="00B73434" w:rsidRPr="00B73434">
        <w:rPr>
          <w:szCs w:val="28"/>
        </w:rPr>
        <w:t xml:space="preserve"> </w:t>
      </w:r>
      <w:r w:rsidR="00B73434">
        <w:rPr>
          <w:szCs w:val="28"/>
        </w:rPr>
        <w:t>муниципальной</w:t>
      </w:r>
      <w:r w:rsidR="00DE4311">
        <w:rPr>
          <w:szCs w:val="28"/>
        </w:rPr>
        <w:t xml:space="preserve"> программы городского округа Кинель Самарской области </w:t>
      </w:r>
      <w:r w:rsidR="00DE4311">
        <w:rPr>
          <w:color w:val="000000"/>
          <w:szCs w:val="28"/>
        </w:rPr>
        <w:t>«Молодой семье – доступное жилье» на 2014-2016 годы»  по итогам 201</w:t>
      </w:r>
      <w:r w:rsidR="007A1118">
        <w:rPr>
          <w:color w:val="000000"/>
          <w:szCs w:val="28"/>
        </w:rPr>
        <w:t>5</w:t>
      </w:r>
      <w:r w:rsidR="00DE4311">
        <w:rPr>
          <w:color w:val="000000"/>
          <w:szCs w:val="28"/>
        </w:rPr>
        <w:t xml:space="preserve"> года.</w:t>
      </w:r>
      <w:r w:rsidR="00DE4311">
        <w:rPr>
          <w:szCs w:val="28"/>
        </w:rPr>
        <w:t xml:space="preserve"> </w:t>
      </w:r>
    </w:p>
    <w:p w:rsidR="00B920BD" w:rsidRDefault="000D3998" w:rsidP="00DE4311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2. Разместить настоящее постановление на официальном сайте городского округа Кинель Самарской области в сети Интернет.</w:t>
      </w:r>
    </w:p>
    <w:p w:rsidR="000D3998" w:rsidRDefault="000D3998" w:rsidP="000D399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D3998" w:rsidRDefault="000D3998" w:rsidP="0032278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D3998" w:rsidRPr="007F4A2A" w:rsidRDefault="000D3998" w:rsidP="007A111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A1118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                                  </w:t>
      </w:r>
      <w:r w:rsidR="00B029D6">
        <w:rPr>
          <w:sz w:val="28"/>
          <w:szCs w:val="28"/>
        </w:rPr>
        <w:t xml:space="preserve">         </w:t>
      </w:r>
      <w:r w:rsidR="007A1118">
        <w:rPr>
          <w:sz w:val="28"/>
          <w:szCs w:val="28"/>
        </w:rPr>
        <w:t xml:space="preserve">      </w:t>
      </w:r>
      <w:r w:rsidR="00B029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A1118">
        <w:rPr>
          <w:sz w:val="28"/>
          <w:szCs w:val="28"/>
        </w:rPr>
        <w:t>В.А.Чихирев</w:t>
      </w:r>
    </w:p>
    <w:p w:rsidR="00C41B23" w:rsidRDefault="00C41B23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Pr="007F4A2A" w:rsidRDefault="000D3998">
      <w:pPr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0D3998" w:rsidRPr="007F4A2A" w:rsidSect="00B029D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9DD" w:rsidRDefault="003679DD" w:rsidP="00B920BD">
      <w:r>
        <w:separator/>
      </w:r>
    </w:p>
  </w:endnote>
  <w:endnote w:type="continuationSeparator" w:id="1">
    <w:p w:rsidR="003679DD" w:rsidRDefault="003679DD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9DD" w:rsidRDefault="003679DD" w:rsidP="00B920BD">
      <w:r>
        <w:separator/>
      </w:r>
    </w:p>
  </w:footnote>
  <w:footnote w:type="continuationSeparator" w:id="1">
    <w:p w:rsidR="003679DD" w:rsidRDefault="003679DD" w:rsidP="00B92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96A2F"/>
    <w:rsid w:val="000A01FC"/>
    <w:rsid w:val="000A687D"/>
    <w:rsid w:val="000A7EB2"/>
    <w:rsid w:val="000B0454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3998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2EE6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7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15199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4F75"/>
    <w:rsid w:val="002A5BC4"/>
    <w:rsid w:val="002A5CFC"/>
    <w:rsid w:val="002A6DEF"/>
    <w:rsid w:val="002B10F0"/>
    <w:rsid w:val="002B133C"/>
    <w:rsid w:val="002B27CB"/>
    <w:rsid w:val="002B3BF3"/>
    <w:rsid w:val="002B3F0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2788"/>
    <w:rsid w:val="00324A28"/>
    <w:rsid w:val="00325746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679DD"/>
    <w:rsid w:val="00372B90"/>
    <w:rsid w:val="00373F0E"/>
    <w:rsid w:val="003761D9"/>
    <w:rsid w:val="00377A0F"/>
    <w:rsid w:val="00382D04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48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88B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35AA"/>
    <w:rsid w:val="00514327"/>
    <w:rsid w:val="00515050"/>
    <w:rsid w:val="00515771"/>
    <w:rsid w:val="0051767C"/>
    <w:rsid w:val="00517869"/>
    <w:rsid w:val="00521571"/>
    <w:rsid w:val="005219BC"/>
    <w:rsid w:val="00522B38"/>
    <w:rsid w:val="005236A2"/>
    <w:rsid w:val="005237A8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4882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118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6CC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7071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FC9"/>
    <w:rsid w:val="008973B1"/>
    <w:rsid w:val="00897C03"/>
    <w:rsid w:val="008A5034"/>
    <w:rsid w:val="008A5644"/>
    <w:rsid w:val="008A5DCD"/>
    <w:rsid w:val="008A6525"/>
    <w:rsid w:val="008A7C5F"/>
    <w:rsid w:val="008B0FAB"/>
    <w:rsid w:val="008B1631"/>
    <w:rsid w:val="008B1669"/>
    <w:rsid w:val="008B45D4"/>
    <w:rsid w:val="008B7DE7"/>
    <w:rsid w:val="008C1C7B"/>
    <w:rsid w:val="008C48DD"/>
    <w:rsid w:val="008D0C35"/>
    <w:rsid w:val="008D1FFC"/>
    <w:rsid w:val="008D32E3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2300"/>
    <w:rsid w:val="00992471"/>
    <w:rsid w:val="00994479"/>
    <w:rsid w:val="009A1E07"/>
    <w:rsid w:val="009A32E7"/>
    <w:rsid w:val="009A3430"/>
    <w:rsid w:val="009A375A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1E89"/>
    <w:rsid w:val="00A423D3"/>
    <w:rsid w:val="00A436AA"/>
    <w:rsid w:val="00A43CBD"/>
    <w:rsid w:val="00A45197"/>
    <w:rsid w:val="00A46457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028F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5B78"/>
    <w:rsid w:val="00AC6EB8"/>
    <w:rsid w:val="00AD396C"/>
    <w:rsid w:val="00AD4D6F"/>
    <w:rsid w:val="00AD5422"/>
    <w:rsid w:val="00AD68F5"/>
    <w:rsid w:val="00AD6BA5"/>
    <w:rsid w:val="00AE47DF"/>
    <w:rsid w:val="00AF634D"/>
    <w:rsid w:val="00AF67C1"/>
    <w:rsid w:val="00AF74BC"/>
    <w:rsid w:val="00B014B4"/>
    <w:rsid w:val="00B01CC9"/>
    <w:rsid w:val="00B029D6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3434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B66"/>
    <w:rsid w:val="00BF5F22"/>
    <w:rsid w:val="00C06500"/>
    <w:rsid w:val="00C078D6"/>
    <w:rsid w:val="00C11F30"/>
    <w:rsid w:val="00C1254C"/>
    <w:rsid w:val="00C14712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1CA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311"/>
    <w:rsid w:val="00DE449B"/>
    <w:rsid w:val="00DE4C97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090E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09C2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53F0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D6694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Anna</cp:lastModifiedBy>
  <cp:revision>11</cp:revision>
  <cp:lastPrinted>2014-03-03T08:24:00Z</cp:lastPrinted>
  <dcterms:created xsi:type="dcterms:W3CDTF">2015-02-27T05:19:00Z</dcterms:created>
  <dcterms:modified xsi:type="dcterms:W3CDTF">2016-02-29T07:07:00Z</dcterms:modified>
</cp:coreProperties>
</file>